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8" w:rsidRDefault="003D1588" w:rsidP="003D1588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2" w:rsidRPr="00472CD6" w:rsidRDefault="001E60D2" w:rsidP="001E60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60D2" w:rsidRPr="00472CD6" w:rsidRDefault="0080107F" w:rsidP="00472CD6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472CD6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472CD6" w:rsidRPr="00472CD6">
        <w:rPr>
          <w:rFonts w:ascii="Times New Roman" w:hAnsi="Times New Roman" w:cs="Times New Roman"/>
          <w:sz w:val="24"/>
          <w:szCs w:val="24"/>
        </w:rPr>
        <w:t>OA.</w:t>
      </w:r>
      <w:r w:rsidR="00472CD6" w:rsidRPr="00472C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272.9.2018                                                           </w:t>
      </w:r>
      <w:r w:rsidR="00716903" w:rsidRPr="002F668A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 w:rsidR="001E60D2" w:rsidRPr="002F668A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1E60D2" w:rsidRDefault="001E60D2" w:rsidP="001E60D2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PRZYNALEŻNOŚCI DO GRUPY KAPITAŁOWEJ</w:t>
      </w:r>
    </w:p>
    <w:p w:rsidR="001E60D2" w:rsidRDefault="001E60D2" w:rsidP="001E60D2">
      <w:pPr>
        <w:spacing w:line="100" w:lineRule="atLeast"/>
        <w:jc w:val="both"/>
      </w:pPr>
    </w:p>
    <w:p w:rsidR="001E60D2" w:rsidRDefault="001E60D2" w:rsidP="001E60D2">
      <w:pPr>
        <w:spacing w:line="100" w:lineRule="atLeast"/>
        <w:jc w:val="both"/>
      </w:pP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</w:t>
      </w:r>
      <w:r w:rsidR="002F668A">
        <w:rPr>
          <w:rFonts w:ascii="Times New Roman" w:hAnsi="Times New Roman" w:cs="Times New Roman"/>
          <w:sz w:val="24"/>
          <w:szCs w:val="24"/>
        </w:rPr>
        <w:t>enia publicznego prowadzonego w</w:t>
      </w: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trybie</w:t>
      </w:r>
      <w:r w:rsidR="002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na: </w:t>
      </w:r>
      <w:r w:rsidRPr="00C93C03">
        <w:rPr>
          <w:rFonts w:ascii="Times New Roman" w:hAnsi="Times New Roman" w:cs="Times New Roman"/>
          <w:sz w:val="24"/>
          <w:szCs w:val="24"/>
        </w:rPr>
        <w:t xml:space="preserve"> „Przygotowanie i prz</w:t>
      </w:r>
      <w:r w:rsidR="002F668A">
        <w:rPr>
          <w:rFonts w:ascii="Times New Roman" w:hAnsi="Times New Roman" w:cs="Times New Roman"/>
          <w:sz w:val="24"/>
          <w:szCs w:val="24"/>
        </w:rPr>
        <w:t>eprowadzenie</w:t>
      </w:r>
      <w:r w:rsidR="00320E34">
        <w:rPr>
          <w:rFonts w:ascii="Times New Roman" w:hAnsi="Times New Roman" w:cs="Times New Roman"/>
          <w:sz w:val="24"/>
          <w:szCs w:val="24"/>
        </w:rPr>
        <w:t xml:space="preserve"> warsztatów i</w:t>
      </w:r>
      <w:r w:rsidR="002F668A">
        <w:rPr>
          <w:rFonts w:ascii="Times New Roman" w:hAnsi="Times New Roman" w:cs="Times New Roman"/>
          <w:sz w:val="24"/>
          <w:szCs w:val="24"/>
        </w:rPr>
        <w:t xml:space="preserve"> zajęć</w:t>
      </w:r>
    </w:p>
    <w:p w:rsidR="0051341B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3C03">
        <w:rPr>
          <w:rFonts w:ascii="Times New Roman" w:hAnsi="Times New Roman" w:cs="Times New Roman"/>
          <w:sz w:val="24"/>
          <w:szCs w:val="24"/>
        </w:rPr>
        <w:t>terenowych o tematyce przy</w:t>
      </w:r>
      <w:r>
        <w:rPr>
          <w:rFonts w:ascii="Times New Roman" w:hAnsi="Times New Roman" w:cs="Times New Roman"/>
          <w:sz w:val="24"/>
          <w:szCs w:val="24"/>
        </w:rPr>
        <w:t xml:space="preserve">rodniczej na potrzeby projektu </w:t>
      </w:r>
      <w:r w:rsidRPr="00C93C03">
        <w:rPr>
          <w:rFonts w:ascii="Times New Roman" w:hAnsi="Times New Roman" w:cs="Times New Roman"/>
          <w:sz w:val="24"/>
          <w:szCs w:val="24"/>
        </w:rPr>
        <w:t>Puszcza i ludzie</w:t>
      </w:r>
      <w:r w:rsidR="00A258C0">
        <w:rPr>
          <w:rFonts w:ascii="Times New Roman" w:hAnsi="Times New Roman" w:cs="Times New Roman"/>
          <w:sz w:val="24"/>
          <w:szCs w:val="24"/>
        </w:rPr>
        <w:t xml:space="preserve"> - </w:t>
      </w:r>
      <w:r w:rsidR="009628E1">
        <w:rPr>
          <w:rFonts w:ascii="Times New Roman" w:hAnsi="Times New Roman" w:cs="Times New Roman"/>
          <w:sz w:val="24"/>
          <w:szCs w:val="24"/>
        </w:rPr>
        <w:t>I</w:t>
      </w:r>
      <w:r w:rsidR="00EA3DD5">
        <w:rPr>
          <w:rFonts w:ascii="Times New Roman" w:hAnsi="Times New Roman" w:cs="Times New Roman"/>
          <w:sz w:val="24"/>
          <w:szCs w:val="24"/>
        </w:rPr>
        <w:t>I</w:t>
      </w:r>
      <w:r w:rsidR="0051341B">
        <w:rPr>
          <w:rFonts w:ascii="Times New Roman" w:hAnsi="Times New Roman" w:cs="Times New Roman"/>
          <w:sz w:val="24"/>
          <w:szCs w:val="24"/>
        </w:rPr>
        <w:t xml:space="preserve"> etap</w:t>
      </w:r>
      <w:r w:rsidRPr="00C93C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1341B">
        <w:rPr>
          <w:rFonts w:ascii="Times New Roman" w:hAnsi="Times New Roman" w:cs="Times New Roman"/>
          <w:sz w:val="24"/>
          <w:szCs w:val="24"/>
        </w:rPr>
        <w:t>w</w:t>
      </w:r>
    </w:p>
    <w:p w:rsidR="001E60D2" w:rsidRDefault="002F668A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imieniu</w:t>
      </w:r>
      <w:r w:rsidR="0051341B">
        <w:rPr>
          <w:rFonts w:ascii="Times New Roman" w:hAnsi="Times New Roman" w:cs="Times New Roman"/>
          <w:sz w:val="24"/>
          <w:szCs w:val="24"/>
        </w:rPr>
        <w:t xml:space="preserve"> </w:t>
      </w:r>
      <w:r w:rsidR="001E60D2">
        <w:rPr>
          <w:rFonts w:ascii="Times New Roman" w:hAnsi="Times New Roman" w:cs="Times New Roman"/>
          <w:sz w:val="24"/>
          <w:szCs w:val="24"/>
        </w:rPr>
        <w:t>Wykonawcy informuję, że :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numPr>
          <w:ilvl w:val="0"/>
          <w:numId w:val="1"/>
        </w:numPr>
        <w:autoSpaceDE w:val="0"/>
        <w:snapToGrid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 należymy do grupy kapitałowej w rozumieniu ustawy z dnia 16 lutego 2007 r. o ochronie konkurencji i konsumentów (</w:t>
      </w:r>
      <w:r w:rsidR="0018004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180047">
        <w:rPr>
          <w:rFonts w:ascii="Times New Roman" w:hAnsi="Times New Roman" w:cs="Times New Roman"/>
          <w:sz w:val="24"/>
          <w:szCs w:val="24"/>
        </w:rPr>
        <w:t>2017 poz. 229)</w:t>
      </w: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80047">
      <w:pPr>
        <w:numPr>
          <w:ilvl w:val="0"/>
          <w:numId w:val="2"/>
        </w:numPr>
        <w:autoSpaceDE w:val="0"/>
        <w:snapToGri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należymy do grupy kapitałowej w rozumieniu ustawy z dnia 16 lutego 2007 r. o ochronie konkurencji i konsumentów </w:t>
      </w:r>
      <w:r w:rsidR="00180047" w:rsidRPr="00180047">
        <w:rPr>
          <w:rFonts w:ascii="Times New Roman" w:hAnsi="Times New Roman" w:cs="Times New Roman"/>
          <w:sz w:val="24"/>
          <w:szCs w:val="24"/>
        </w:rPr>
        <w:t>(tj. Dz. U. 2017 poz. 229)</w:t>
      </w:r>
      <w:r w:rsidR="0018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poniżej przedstawiam listę podmiotów należących do tej samej grupy kapitałowej 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........................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1E60D2" w:rsidRDefault="001E60D2" w:rsidP="001E60D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(podpis upełnomocnionego przedstawiciela)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D2" w:rsidRPr="00472CD6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0563B" w:rsidRPr="00AC0CE3" w:rsidRDefault="001E60D2" w:rsidP="00AC0CE3">
      <w:pPr>
        <w:pStyle w:val="Bezodstpw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sectPr w:rsidR="00B0563B" w:rsidRPr="00AC0CE3" w:rsidSect="006C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4F7"/>
    <w:rsid w:val="00180047"/>
    <w:rsid w:val="001E1BFF"/>
    <w:rsid w:val="001E60D2"/>
    <w:rsid w:val="002D6908"/>
    <w:rsid w:val="002F668A"/>
    <w:rsid w:val="00300889"/>
    <w:rsid w:val="00320E34"/>
    <w:rsid w:val="003D1588"/>
    <w:rsid w:val="00472CD6"/>
    <w:rsid w:val="0051341B"/>
    <w:rsid w:val="005958DE"/>
    <w:rsid w:val="006C3174"/>
    <w:rsid w:val="00716903"/>
    <w:rsid w:val="0080107F"/>
    <w:rsid w:val="009602CC"/>
    <w:rsid w:val="009628E1"/>
    <w:rsid w:val="00A258C0"/>
    <w:rsid w:val="00AC0CE3"/>
    <w:rsid w:val="00B0563B"/>
    <w:rsid w:val="00B4574D"/>
    <w:rsid w:val="00B61B5F"/>
    <w:rsid w:val="00B73EB0"/>
    <w:rsid w:val="00BF3F7F"/>
    <w:rsid w:val="00CE5203"/>
    <w:rsid w:val="00D13BDD"/>
    <w:rsid w:val="00E63C82"/>
    <w:rsid w:val="00EA3DD5"/>
    <w:rsid w:val="00F26AE3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2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6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18</cp:revision>
  <cp:lastPrinted>2017-11-07T11:02:00Z</cp:lastPrinted>
  <dcterms:created xsi:type="dcterms:W3CDTF">2017-10-07T19:49:00Z</dcterms:created>
  <dcterms:modified xsi:type="dcterms:W3CDTF">2018-02-05T08:08:00Z</dcterms:modified>
</cp:coreProperties>
</file>