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AE" w:rsidRDefault="00955CAE">
      <w:pPr>
        <w:spacing w:before="20" w:after="380"/>
        <w:contextualSpacing w:val="0"/>
        <w:rPr>
          <w:b/>
          <w:sz w:val="24"/>
          <w:szCs w:val="24"/>
        </w:rPr>
      </w:pPr>
    </w:p>
    <w:p w:rsidR="007F7D56" w:rsidRDefault="001434B1">
      <w:pPr>
        <w:spacing w:before="20" w:after="3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>
        <w:rPr>
          <w:sz w:val="24"/>
          <w:szCs w:val="24"/>
        </w:rPr>
        <w:t>"Historia żubra. Udany przykład restytucji gatunku”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Prowadzący:</w:t>
      </w:r>
      <w:r>
        <w:rPr>
          <w:sz w:val="24"/>
          <w:szCs w:val="24"/>
        </w:rPr>
        <w:t xml:space="preserve"> Mateusz Tymura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Cel zajęć: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przybliżenie uczniom zagadnień związanych z restytucją gatunku Żubra na Podlasiu poprzez ciekawe i interesujące techniki teatralne i wizualne.</w:t>
      </w:r>
      <w:r>
        <w:rPr>
          <w:sz w:val="24"/>
          <w:szCs w:val="24"/>
        </w:rPr>
        <w:br/>
      </w:r>
      <w:r>
        <w:rPr>
          <w:sz w:val="24"/>
          <w:szCs w:val="24"/>
        </w:rPr>
        <w:t>- uwrażliwienie na sprawy ekologii i stosunku człowieka do przyrody oraz zagrożeń płynących z nadmiernej eksploatacji terenów zielonych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przybliżenie historii restytucji gatunku Żubra ze wskazaniem znaczącego wkładu Polski</w:t>
      </w:r>
    </w:p>
    <w:p w:rsidR="007F7D56" w:rsidRDefault="001434B1" w:rsidP="00955CAE">
      <w:pPr>
        <w:spacing w:before="20" w:after="380"/>
        <w:contextualSpacing w:val="0"/>
        <w:rPr>
          <w:b/>
        </w:rPr>
      </w:pPr>
      <w:r>
        <w:rPr>
          <w:b/>
          <w:sz w:val="24"/>
          <w:szCs w:val="24"/>
        </w:rPr>
        <w:t>Opis przebiegu zajęć:</w:t>
      </w:r>
      <w:r>
        <w:rPr>
          <w:sz w:val="24"/>
          <w:szCs w:val="24"/>
        </w:rPr>
        <w:br/>
        <w:t>a) część i</w:t>
      </w:r>
      <w:r>
        <w:rPr>
          <w:sz w:val="24"/>
          <w:szCs w:val="24"/>
        </w:rPr>
        <w:t>ntegracyjna (przełamanie oporów związanych z aktywnością i ekspresją artystyczną poprzez realizację zabaw psychoruchowych</w:t>
      </w:r>
      <w:r>
        <w:rPr>
          <w:sz w:val="24"/>
          <w:szCs w:val="24"/>
        </w:rPr>
        <w:br/>
        <w:t>b) krótki wprowadzenie do tematu historii Żubra i restytucji gatunku</w:t>
      </w:r>
      <w:r>
        <w:rPr>
          <w:sz w:val="24"/>
          <w:szCs w:val="24"/>
        </w:rPr>
        <w:br/>
        <w:t>c) ćwiczenia rozbudzające wyobraźnię - praca na skojarzeniach z d</w:t>
      </w:r>
      <w:r>
        <w:rPr>
          <w:sz w:val="24"/>
          <w:szCs w:val="24"/>
        </w:rPr>
        <w:t>źwiękiem i obrazem na podstawie informacji i wiedzy już zdobytej</w:t>
      </w:r>
      <w:r>
        <w:rPr>
          <w:sz w:val="24"/>
          <w:szCs w:val="24"/>
        </w:rPr>
        <w:br/>
        <w:t>d) wprowadzenie i zapoznanie uczestników z technikami używanymi w pracy nad etiudą (teatrzyk cieni, teatr przedmiotu)</w:t>
      </w:r>
      <w:r>
        <w:rPr>
          <w:sz w:val="24"/>
          <w:szCs w:val="24"/>
        </w:rPr>
        <w:br/>
        <w:t xml:space="preserve">e) praca nad formami teatralnymi </w:t>
      </w:r>
      <w:r>
        <w:rPr>
          <w:sz w:val="24"/>
          <w:szCs w:val="24"/>
        </w:rPr>
        <w:br/>
        <w:t>f) praca nad etiudami teatralnymi</w:t>
      </w:r>
      <w:r>
        <w:rPr>
          <w:sz w:val="24"/>
          <w:szCs w:val="24"/>
        </w:rPr>
        <w:br/>
        <w:t>g) pr</w:t>
      </w:r>
      <w:r>
        <w:rPr>
          <w:sz w:val="24"/>
          <w:szCs w:val="24"/>
        </w:rPr>
        <w:t>aca nad pokazem finałowym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Stosowane środki dydaktyczne</w:t>
      </w:r>
      <w:r>
        <w:rPr>
          <w:sz w:val="24"/>
          <w:szCs w:val="24"/>
        </w:rPr>
        <w:br/>
        <w:t>- filmowe: Krótkie projekcje filmowe o najciekawszych zjawiskach teatru wizualnego i teatru ożywionej formy (pokaz form lalkowych  - teatr cieni, teatr przedmiotu)</w:t>
      </w:r>
      <w:r>
        <w:rPr>
          <w:sz w:val="24"/>
          <w:szCs w:val="24"/>
        </w:rPr>
        <w:br/>
        <w:t>- muzyczne: słuchanie odgłosów żubró</w:t>
      </w:r>
      <w:r>
        <w:rPr>
          <w:sz w:val="24"/>
          <w:szCs w:val="24"/>
        </w:rPr>
        <w:t>w i puszczy (nagrania field recordingowe)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55CAE">
        <w:rPr>
          <w:b/>
          <w:sz w:val="24"/>
          <w:szCs w:val="24"/>
          <w:lang w:val="pl-PL"/>
        </w:rPr>
        <w:t>P</w:t>
      </w:r>
      <w:r>
        <w:rPr>
          <w:b/>
          <w:sz w:val="24"/>
          <w:szCs w:val="24"/>
        </w:rPr>
        <w:t>roponowane aktywności:</w:t>
      </w:r>
      <w:r>
        <w:rPr>
          <w:sz w:val="24"/>
          <w:szCs w:val="24"/>
        </w:rPr>
        <w:br/>
        <w:t>- aktywności muzyczne: realizacja warstwy dźwiękowej do pokazu</w:t>
      </w:r>
      <w:r>
        <w:rPr>
          <w:sz w:val="24"/>
          <w:szCs w:val="24"/>
        </w:rPr>
        <w:br/>
        <w:t>- aktywności psycho-ruchowe</w:t>
      </w:r>
      <w:r>
        <w:rPr>
          <w:sz w:val="24"/>
          <w:szCs w:val="24"/>
        </w:rPr>
        <w:br/>
        <w:t xml:space="preserve">- zagadki pantomimiczne, zagadki i </w:t>
      </w:r>
      <w:r w:rsidR="00955CAE">
        <w:rPr>
          <w:sz w:val="24"/>
          <w:szCs w:val="24"/>
          <w:lang w:val="pl-PL"/>
        </w:rPr>
        <w:t>ć</w:t>
      </w:r>
      <w:r>
        <w:rPr>
          <w:sz w:val="24"/>
          <w:szCs w:val="24"/>
        </w:rPr>
        <w:t>wiczenia teatralne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</w:p>
    <w:sectPr w:rsidR="007F7D56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B1" w:rsidRDefault="001434B1" w:rsidP="00955CAE">
      <w:pPr>
        <w:spacing w:line="240" w:lineRule="auto"/>
      </w:pPr>
      <w:r>
        <w:separator/>
      </w:r>
    </w:p>
  </w:endnote>
  <w:endnote w:type="continuationSeparator" w:id="0">
    <w:p w:rsidR="001434B1" w:rsidRDefault="001434B1" w:rsidP="00955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B1" w:rsidRDefault="001434B1" w:rsidP="00955CAE">
      <w:pPr>
        <w:spacing w:line="240" w:lineRule="auto"/>
      </w:pPr>
      <w:r>
        <w:separator/>
      </w:r>
    </w:p>
  </w:footnote>
  <w:footnote w:type="continuationSeparator" w:id="0">
    <w:p w:rsidR="001434B1" w:rsidRDefault="001434B1" w:rsidP="00955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AE" w:rsidRDefault="00955CAE">
    <w:pPr>
      <w:pStyle w:val="Nagwek"/>
    </w:pPr>
    <w:r>
      <w:rPr>
        <w:noProof/>
      </w:rPr>
      <w:drawing>
        <wp:inline distT="0" distB="0" distL="0" distR="0">
          <wp:extent cx="5733415" cy="1704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D56"/>
    <w:rsid w:val="001434B1"/>
    <w:rsid w:val="007F7D56"/>
    <w:rsid w:val="009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2705"/>
  <w15:docId w15:val="{0000F302-D305-40C6-B7EE-35C6817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55C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E"/>
  </w:style>
  <w:style w:type="paragraph" w:styleId="Stopka">
    <w:name w:val="footer"/>
    <w:basedOn w:val="Normalny"/>
    <w:link w:val="StopkaZnak"/>
    <w:uiPriority w:val="99"/>
    <w:unhideWhenUsed/>
    <w:rsid w:val="00955C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Stepaniuk</cp:lastModifiedBy>
  <cp:revision>2</cp:revision>
  <dcterms:created xsi:type="dcterms:W3CDTF">2018-09-25T09:04:00Z</dcterms:created>
  <dcterms:modified xsi:type="dcterms:W3CDTF">2018-09-25T09:06:00Z</dcterms:modified>
</cp:coreProperties>
</file>